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ascii="仿宋" w:hAnsi="仿宋" w:eastAsia="仿宋" w:cs="仿宋"/>
          <w:b/>
          <w:bCs/>
          <w:color w:val="auto"/>
          <w:sz w:val="48"/>
          <w:szCs w:val="48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48"/>
          <w:szCs w:val="48"/>
          <w:highlight w:val="none"/>
          <w:lang w:val="en-US" w:eastAsia="zh-CN"/>
        </w:rPr>
      </w:pPr>
    </w:p>
    <w:p>
      <w:pPr>
        <w:rPr>
          <w:rFonts w:ascii="宋体" w:hAnsi="宋体"/>
          <w:b/>
          <w:color w:val="FF0000"/>
          <w:spacing w:val="24"/>
          <w:w w:val="50"/>
          <w:sz w:val="116"/>
          <w:szCs w:val="116"/>
        </w:rPr>
      </w:pPr>
      <w:r>
        <w:rPr>
          <w:rFonts w:hint="eastAsia" w:ascii="宋体" w:hAnsi="宋体"/>
          <w:b/>
          <w:color w:val="FF0000"/>
          <w:spacing w:val="24"/>
          <w:w w:val="50"/>
          <w:sz w:val="116"/>
          <w:szCs w:val="116"/>
        </w:rPr>
        <w:t>合肥市小额贷款公司协会文件</w:t>
      </w:r>
    </w:p>
    <w:p>
      <w:pPr>
        <w:pStyle w:val="2"/>
        <w:rPr>
          <w:rFonts w:hint="eastAsia" w:ascii="宋体" w:hAnsi="宋体"/>
          <w:b/>
          <w:sz w:val="48"/>
          <w:szCs w:val="48"/>
          <w:lang w:val="en-US" w:eastAsia="zh-CN"/>
        </w:rPr>
      </w:pPr>
      <w:r>
        <w:rPr>
          <w:rFonts w:ascii="宋体" w:hAnsi="宋体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78105</wp:posOffset>
                </wp:positionV>
                <wp:extent cx="5324475" cy="0"/>
                <wp:effectExtent l="0" t="23495" r="9525" b="3365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  <a:noFill/>
                        <a:ln w="47625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55pt;margin-top:6.15pt;height:0pt;width:419.25pt;z-index:251659264;mso-width-relative:page;mso-height-relative:page;" stroked="t" coordsize="21600,21600" o:gfxdata="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X7PbTYAAAACAEAAA8AAAAAAAAAAQAgAAAAIgAAAGRycy9kb3ducmV2LnhtbFBLAQIUABQAAAAI&#10;AIdO4kB6HVXr7QEAALkDAAAOAAAAAAAAAAEAIAAAACcBAABkcnMvZTJvRG9jLnhtbFBLBQYAAAAA&#10;BgAGAFkBAACGBQAAAAA=&#10;">
                <v:path arrowok="t"/>
                <v:fill focussize="0,0"/>
                <v:stroke weight="3.75pt" color="#FF0000"/>
                <v:imagedata o:title=""/>
                <o:lock v:ext="edit"/>
              </v:line>
            </w:pict>
          </mc:Fallback>
        </mc:AlternateContent>
      </w:r>
      <w:r>
        <w:rPr>
          <w:rFonts w:hint="eastAsia" w:ascii="宋体" w:hAnsi="宋体"/>
          <w:b/>
          <w:sz w:val="48"/>
          <w:szCs w:val="48"/>
        </w:rPr>
        <w:t>合</w:t>
      </w:r>
      <w:r>
        <w:rPr>
          <w:rFonts w:hint="eastAsia" w:ascii="宋体" w:hAnsi="宋体"/>
          <w:b/>
          <w:sz w:val="48"/>
          <w:szCs w:val="48"/>
          <w:lang w:val="en-US" w:eastAsia="zh-CN"/>
        </w:rPr>
        <w:t>肥市小额贷款公司协会</w:t>
      </w:r>
    </w:p>
    <w:p>
      <w:pPr>
        <w:pStyle w:val="2"/>
        <w:rPr>
          <w:rFonts w:hint="default" w:ascii="宋体" w:hAnsi="宋体"/>
          <w:b/>
          <w:sz w:val="48"/>
          <w:szCs w:val="48"/>
          <w:lang w:val="en-US" w:eastAsia="zh-CN"/>
        </w:rPr>
      </w:pPr>
      <w:r>
        <w:rPr>
          <w:rFonts w:hint="eastAsia" w:ascii="宋体" w:hAnsi="宋体"/>
          <w:b/>
          <w:sz w:val="48"/>
          <w:szCs w:val="48"/>
          <w:lang w:val="en-US" w:eastAsia="zh-CN"/>
        </w:rPr>
        <w:t>场地有偿租赁</w:t>
      </w:r>
    </w:p>
    <w:p/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协会也依托自身场地优势，经协会管理层批准，面向社会公开会议场地有偿租赁服务。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地址：合肥市蜀山区天湖路9号5层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容纳：80人</w:t>
      </w: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设备：功放、投影及相关设备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方式：报合肥市小贷协会秘书处 15256990110 陈勇 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     监督电话：13905513098  毛一辉</w:t>
      </w:r>
    </w:p>
    <w:p>
      <w:pPr>
        <w:ind w:firstLine="640" w:firstLineChars="200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               18963780302  胡恒勇</w:t>
      </w:r>
    </w:p>
    <w:p>
      <w:pPr>
        <w:ind w:firstLine="640" w:firstLineChars="200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标准：500元/半天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其他：免费停车</w:t>
      </w:r>
    </w:p>
    <w:p>
      <w:pPr>
        <w:ind w:firstLine="420" w:firstLineChars="200"/>
        <w:rPr>
          <w:sz w:val="32"/>
          <w:szCs w:val="32"/>
        </w:rPr>
      </w:pPr>
      <w:r>
        <w:rPr>
          <w:color w:val="auto"/>
          <w:sz w:val="21"/>
          <w:szCs w:val="21"/>
          <w:highlight w:val="none"/>
        </w:rPr>
        <w:drawing>
          <wp:inline distT="0" distB="0" distL="114300" distR="114300">
            <wp:extent cx="5484495" cy="3724275"/>
            <wp:effectExtent l="0" t="0" r="1905" b="9525"/>
            <wp:docPr id="35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" name="图片 1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449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jOGNlMzZmYWU3MTQwYjI2MDY1MGU5YjBkOWUzMDMifQ=="/>
  </w:docVars>
  <w:rsids>
    <w:rsidRoot w:val="00000000"/>
    <w:rsid w:val="36113C2D"/>
    <w:rsid w:val="3E10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153</Characters>
  <Lines>0</Lines>
  <Paragraphs>0</Paragraphs>
  <TotalTime>1</TotalTime>
  <ScaleCrop>false</ScaleCrop>
  <LinksUpToDate>false</LinksUpToDate>
  <CharactersWithSpaces>164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2023-08-27T08:10:00Z</dcterms:created>
  <dc:creator>Administrator</dc:creator>
  <cp:lastModifiedBy>cy</cp:lastModifiedBy>
  <dcterms:modified xsi:type="dcterms:W3CDTF">2023-08-28T03:34:36Z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BFA5EB8F8E81493EB2E2BA2A03DA1A87_13</vt:lpwstr>
  </property>
</Properties>
</file>